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E3C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EE3C60">
                                        <w:rPr>
                                          <w:rStyle w:val="afb"/>
                                          <w:rFonts w:cs="Arial"/>
                                          <w:szCs w:val="18"/>
                                        </w:rPr>
                                        <w:t>33-294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CB742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showingPlcHdr/>
                                      <w:date w:fullDate="2017-08-21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Pr="00CB7427">
                                        <w:rPr>
                                          <w:rFonts w:ascii="Arial" w:hAnsi="Arial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  <w:t>Выберите дату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E3C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EE3C60">
                                  <w:rPr>
                                    <w:rStyle w:val="afb"/>
                                    <w:rFonts w:cs="Arial"/>
                                    <w:szCs w:val="18"/>
                                  </w:rPr>
                                  <w:t>33-294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CB742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showingPlcHdr/>
                                <w:date w:fullDate="2017-08-21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Pr="00CB7427">
                                  <w:rPr>
                                    <w:rFonts w:ascii="Arial" w:hAnsi="Arial"/>
                                    <w:vanish/>
                                    <w:color w:val="365F91"/>
                                    <w:sz w:val="16"/>
                                    <w:szCs w:val="16"/>
                                    <w:lang w:val="ru-RU"/>
                                  </w:rPr>
                                  <w:t>Выберите дату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и </w:t>
      </w:r>
      <w:proofErr w:type="spellStart"/>
      <w:r w:rsidR="00E23B57">
        <w:rPr>
          <w:rFonts w:ascii="Times New Roman" w:eastAsia="Times New Roman" w:hAnsi="Times New Roman"/>
          <w:szCs w:val="20"/>
          <w:lang w:val="ru-RU" w:eastAsia="ru-RU"/>
        </w:rPr>
        <w:t>дозапросов</w:t>
      </w:r>
      <w:proofErr w:type="spellEnd"/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В рамках проведения открытого запроса цен на право заключения договора на поставку расчетного сервера HP дл</w:t>
      </w:r>
      <w:r w:rsidR="00FB5CC0">
        <w:rPr>
          <w:rFonts w:ascii="Times New Roman" w:eastAsia="Times New Roman" w:hAnsi="Times New Roman"/>
          <w:lang w:val="ru-RU" w:eastAsia="ru-RU"/>
        </w:rPr>
        <w:t xml:space="preserve">я программного комплекса </w:t>
      </w:r>
      <w:proofErr w:type="spellStart"/>
      <w:r w:rsidR="00FB5CC0">
        <w:rPr>
          <w:rFonts w:ascii="Times New Roman" w:eastAsia="Times New Roman" w:hAnsi="Times New Roman"/>
          <w:lang w:val="ru-RU" w:eastAsia="ru-RU"/>
        </w:rPr>
        <w:t>Ansys</w:t>
      </w:r>
      <w:proofErr w:type="spellEnd"/>
      <w:r w:rsidR="00FB5CC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цен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поставку расчетного сервера HP для программного комплекса </w:t>
      </w:r>
      <w:proofErr w:type="spellStart"/>
      <w:r w:rsidRPr="00EE3C60">
        <w:rPr>
          <w:rFonts w:ascii="Times New Roman" w:eastAsia="Times New Roman" w:hAnsi="Times New Roman"/>
          <w:lang w:val="ru-RU" w:eastAsia="ru-RU"/>
        </w:rPr>
        <w:t>Ansys</w:t>
      </w:r>
      <w:proofErr w:type="spellEnd"/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 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и </w:t>
      </w:r>
      <w:proofErr w:type="spellStart"/>
      <w:r w:rsidR="00FB5CC0">
        <w:rPr>
          <w:rFonts w:ascii="Times New Roman" w:eastAsia="Times New Roman" w:hAnsi="Times New Roman"/>
          <w:lang w:val="ru-RU" w:eastAsia="ru-RU"/>
        </w:rPr>
        <w:t>дозапросов</w:t>
      </w:r>
      <w:proofErr w:type="spellEnd"/>
      <w:r w:rsidR="00FB5CC0">
        <w:rPr>
          <w:rFonts w:ascii="Times New Roman" w:eastAsia="Times New Roman" w:hAnsi="Times New Roman"/>
          <w:lang w:val="ru-RU" w:eastAsia="ru-RU"/>
        </w:rPr>
        <w:t xml:space="preserve"> 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>аве заявки на участие в закупке, а</w:t>
      </w:r>
      <w:r>
        <w:rPr>
          <w:rFonts w:ascii="Times New Roman" w:eastAsia="Times New Roman" w:hAnsi="Times New Roman"/>
          <w:lang w:val="ru-RU" w:eastAsia="ru-RU"/>
        </w:rPr>
        <w:t xml:space="preserve"> также недостающие документы согласно Протоколу ПДЗК №17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E23B57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 </w:t>
      </w:r>
      <w:r w:rsidR="00E23B57">
        <w:rPr>
          <w:rFonts w:ascii="Times New Roman" w:eastAsia="Times New Roman" w:hAnsi="Times New Roman"/>
          <w:lang w:val="ru-RU" w:eastAsia="ru-RU"/>
        </w:rPr>
        <w:t xml:space="preserve">и </w:t>
      </w:r>
      <w:proofErr w:type="spellStart"/>
      <w:r w:rsidR="00E23B57">
        <w:rPr>
          <w:rFonts w:ascii="Times New Roman" w:eastAsia="Times New Roman" w:hAnsi="Times New Roman"/>
          <w:lang w:val="ru-RU" w:eastAsia="ru-RU"/>
        </w:rPr>
        <w:t>дозапросов</w:t>
      </w:r>
      <w:proofErr w:type="spellEnd"/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</w:hyperlink>
      <w:r w:rsidR="00E23B57" w:rsidRPr="00E23B57">
        <w:rPr>
          <w:rFonts w:ascii="Times New Roman" w:eastAsia="Times New Roman" w:hAnsi="Times New Roman"/>
          <w:lang w:val="ru-RU" w:eastAsia="ru-RU"/>
        </w:rPr>
        <w:t xml:space="preserve">, </w:t>
      </w:r>
      <w:hyperlink r:id="rId16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AAPavlikov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  <w:r w:rsidR="00E23B57" w:rsidRPr="00E23B57">
        <w:rPr>
          <w:rFonts w:ascii="Times New Roman" w:eastAsia="Times New Roman" w:hAnsi="Times New Roman"/>
          <w:lang w:val="ru-RU" w:eastAsia="ru-RU"/>
        </w:rPr>
        <w:t xml:space="preserve">  </w:t>
      </w:r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>
        <w:rPr>
          <w:rFonts w:ascii="Times New Roman" w:eastAsia="Times New Roman" w:hAnsi="Times New Roman"/>
          <w:b/>
          <w:lang w:val="ru-RU" w:eastAsia="ru-RU"/>
        </w:rPr>
        <w:t>25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>
        <w:rPr>
          <w:rFonts w:ascii="Times New Roman" w:eastAsia="Times New Roman" w:hAnsi="Times New Roman"/>
          <w:b/>
          <w:lang w:val="ru-RU" w:eastAsia="ru-RU"/>
        </w:rPr>
        <w:t>дека</w:t>
      </w:r>
      <w:r w:rsidRPr="00EE3C60">
        <w:rPr>
          <w:rFonts w:ascii="Times New Roman" w:eastAsia="Times New Roman" w:hAnsi="Times New Roman"/>
          <w:b/>
          <w:lang w:val="ru-RU" w:eastAsia="ru-RU"/>
        </w:rPr>
        <w:t>бря 2017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snapToGrid w:val="0"/>
          <w:lang w:val="ru-RU" w:eastAsia="ru-RU"/>
        </w:rPr>
        <w:t>Место рассмотрения заявок</w:t>
      </w:r>
      <w:r w:rsidR="00EE3C60">
        <w:rPr>
          <w:rFonts w:ascii="Times New Roman" w:eastAsia="Times New Roman" w:hAnsi="Times New Roman"/>
          <w:lang w:val="ru-RU" w:eastAsia="ru-RU"/>
        </w:rPr>
        <w:t xml:space="preserve"> по адресу</w:t>
      </w:r>
      <w:r>
        <w:rPr>
          <w:rFonts w:ascii="Times New Roman" w:eastAsia="Times New Roman" w:hAnsi="Times New Roman"/>
          <w:lang w:val="ru-RU" w:eastAsia="ru-RU"/>
        </w:rPr>
        <w:t>:</w:t>
      </w:r>
      <w:bookmarkStart w:id="1" w:name="_GoBack"/>
      <w:bookmarkEnd w:id="1"/>
      <w:r w:rsidR="00EE3C60">
        <w:rPr>
          <w:rFonts w:ascii="Times New Roman" w:eastAsia="Times New Roman" w:hAnsi="Times New Roman"/>
          <w:lang w:val="ru-RU" w:eastAsia="ru-RU"/>
        </w:rPr>
        <w:t xml:space="preserve"> 115280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proofErr w:type="gramStart"/>
      <w:r w:rsidR="00EE3C60">
        <w:rPr>
          <w:rFonts w:ascii="Times New Roman" w:eastAsia="Times New Roman" w:hAnsi="Times New Roman"/>
          <w:lang w:val="ru-RU" w:eastAsia="ru-RU"/>
        </w:rPr>
        <w:t>Автозаводская</w:t>
      </w:r>
      <w:proofErr w:type="gramEnd"/>
      <w:r w:rsidR="00EE3C60">
        <w:rPr>
          <w:rFonts w:ascii="Times New Roman" w:eastAsia="Times New Roman" w:hAnsi="Times New Roman"/>
          <w:lang w:val="ru-RU" w:eastAsia="ru-RU"/>
        </w:rPr>
        <w:t>, 14.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Исп.: Зарубина Кристина Робертовна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(499) 682-92-35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EE3C60" w:rsidRPr="00EE3C6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APavlikov@vti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07D204-BB1B-4168-86EA-3B516DAA3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169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Аветисян Кристина Робертовна</cp:lastModifiedBy>
  <cp:revision>9</cp:revision>
  <cp:lastPrinted>2017-12-11T07:49:00Z</cp:lastPrinted>
  <dcterms:created xsi:type="dcterms:W3CDTF">2017-09-28T11:08:00Z</dcterms:created>
  <dcterms:modified xsi:type="dcterms:W3CDTF">2017-12-25T07:19:00Z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